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46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  <w:r>
        <w:rPr>
          <w:rFonts w:ascii="Calibri-Bold" w:hAnsi="Calibri-Bold" w:cs="Calibri-Bold"/>
          <w:b/>
          <w:bCs/>
          <w:color w:val="000000"/>
          <w:sz w:val="34"/>
          <w:szCs w:val="34"/>
        </w:rPr>
        <w:t xml:space="preserve">     </w:t>
      </w:r>
    </w:p>
    <w:p w:rsidR="00860379" w:rsidRDefault="0040698D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  <w:r>
        <w:rPr>
          <w:noProof/>
          <w:lang w:eastAsia="fr-FR"/>
        </w:rPr>
        <w:drawing>
          <wp:inline distT="0" distB="0" distL="0" distR="0" wp14:anchorId="26F12119" wp14:editId="0B8F94F3">
            <wp:extent cx="1036320" cy="1295400"/>
            <wp:effectExtent l="0" t="0" r="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60379" w:rsidRDefault="00860379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</w:p>
    <w:p w:rsid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</w:p>
    <w:p w:rsidR="00780E20" w:rsidRPr="002F7464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  <w:u w:val="single"/>
          <w:lang w:val="en-US"/>
        </w:rPr>
      </w:pPr>
      <w:r w:rsidRPr="00D87246">
        <w:rPr>
          <w:rFonts w:ascii="Calibri-Bold" w:hAnsi="Calibri-Bold" w:cs="Calibri-Bold"/>
          <w:b/>
          <w:bCs/>
          <w:color w:val="000000"/>
          <w:sz w:val="34"/>
          <w:szCs w:val="34"/>
          <w:lang w:val="en-US"/>
        </w:rPr>
        <w:t xml:space="preserve">  </w:t>
      </w:r>
      <w:r w:rsidR="00D87246" w:rsidRPr="00D87246">
        <w:rPr>
          <w:rFonts w:ascii="Calibri-Bold" w:hAnsi="Calibri-Bold" w:cs="Calibri-Bold"/>
          <w:b/>
          <w:bCs/>
          <w:color w:val="000000"/>
          <w:sz w:val="34"/>
          <w:szCs w:val="34"/>
          <w:lang w:val="en-US"/>
        </w:rPr>
        <w:t xml:space="preserve">   </w:t>
      </w:r>
      <w:r w:rsidRPr="002F7464">
        <w:rPr>
          <w:rFonts w:ascii="Calibri-Bold" w:hAnsi="Calibri-Bold" w:cs="Calibri-Bold"/>
          <w:b/>
          <w:bCs/>
          <w:color w:val="000000"/>
          <w:sz w:val="34"/>
          <w:szCs w:val="34"/>
          <w:u w:val="single"/>
          <w:lang w:val="en-US"/>
        </w:rPr>
        <w:t>CHARTE</w:t>
      </w:r>
      <w:r w:rsidR="00D87246" w:rsidRPr="002F7464">
        <w:rPr>
          <w:rFonts w:ascii="Calibri-Bold" w:hAnsi="Calibri-Bold" w:cs="Calibri-Bold"/>
          <w:b/>
          <w:bCs/>
          <w:color w:val="000000"/>
          <w:sz w:val="34"/>
          <w:szCs w:val="34"/>
          <w:u w:val="single"/>
          <w:lang w:val="en-US"/>
        </w:rPr>
        <w:t xml:space="preserve">  ECOLE DEFOOT</w:t>
      </w:r>
      <w:r w:rsidRPr="002F7464">
        <w:rPr>
          <w:rFonts w:ascii="Calibri-Bold" w:hAnsi="Calibri-Bold" w:cs="Calibri-Bold"/>
          <w:b/>
          <w:bCs/>
          <w:color w:val="000000"/>
          <w:sz w:val="34"/>
          <w:szCs w:val="34"/>
          <w:u w:val="single"/>
          <w:lang w:val="en-US"/>
        </w:rPr>
        <w:t xml:space="preserve">  - SCSP Football – 2012/2013</w:t>
      </w:r>
    </w:p>
    <w:p w:rsidR="00780E20" w:rsidRPr="00D87246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  <w:lang w:val="en-US"/>
        </w:rPr>
      </w:pPr>
    </w:p>
    <w:p w:rsidR="00780E20" w:rsidRPr="00D87246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  <w:lang w:val="en-US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 w:rsidRPr="00D87246">
        <w:rPr>
          <w:rFonts w:ascii="Calibri-Bold" w:hAnsi="Calibri-Bold" w:cs="Calibri-Bold"/>
          <w:b/>
          <w:bCs/>
          <w:color w:val="000000"/>
          <w:sz w:val="30"/>
          <w:szCs w:val="30"/>
          <w:lang w:val="en-US"/>
        </w:rPr>
        <w:t xml:space="preserve">          </w:t>
      </w: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Charte du football "Animation" (école de foot)</w:t>
      </w:r>
      <w:r w:rsidRPr="00780E20">
        <w:rPr>
          <w:rFonts w:ascii="Calibri-Bold" w:hAnsi="Calibri-Bold" w:cs="Calibri-Bold"/>
          <w:b/>
          <w:bCs/>
          <w:color w:val="000000"/>
          <w:sz w:val="30"/>
          <w:szCs w:val="3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de U9 U11 U13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780E20" w:rsidRP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  </w:t>
      </w:r>
      <w:r w:rsidRPr="00780E20">
        <w:rPr>
          <w:rFonts w:ascii="Calibri-Bold" w:hAnsi="Calibri-Bold" w:cs="Calibri-Bold"/>
          <w:b/>
          <w:bCs/>
          <w:color w:val="000000"/>
          <w:sz w:val="24"/>
          <w:szCs w:val="24"/>
        </w:rPr>
        <w:t>CHACUN UN ROLE,  UN ROLE POUR CHACUN EDUQUER  - STRUCTURER  - REUSSIR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 xml:space="preserve">          1 - LA CHARTE  à DESTINATION DES PARENTS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           2 - </w:t>
      </w: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LA CHARTE  des EDUCATEURS et des DIRIGEANTS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  <w:r>
        <w:rPr>
          <w:rFonts w:ascii="Calibri-Bold" w:hAnsi="Calibri-Bold" w:cs="Calibri-Bold"/>
          <w:b/>
          <w:bCs/>
          <w:color w:val="000000"/>
          <w:sz w:val="34"/>
          <w:szCs w:val="34"/>
        </w:rPr>
        <w:t>PARENTS  - EDUCATEURS  - DIRIGEANTS  - JOUEURS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L'école  de  Football  du SCSP FOOTBALL.  fait  partie  des  écoles  de  foot  "Labellisées"  par  la Fédération Française de Football.</w:t>
      </w: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En conséquence, le club s'engage sur la qualité de l'encadrement pour ses jeunes.</w:t>
      </w: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L'objectif  est,  que  tous  les  acteurs  doivent  prendre  conscience  de  leur  rôle,  de leurs droits et de leurs devoirs afin d'assurer le meilleur fonctionnement possible</w:t>
      </w:r>
      <w:r w:rsidRPr="00780E20">
        <w:rPr>
          <w:rFonts w:ascii="Calibri-Bold" w:hAnsi="Calibri-Bold" w:cs="Calibri-Bold"/>
          <w:b/>
          <w:bCs/>
          <w:color w:val="000000"/>
          <w:sz w:val="30"/>
          <w:szCs w:val="3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de notre structure tout au long de la saison.</w:t>
      </w: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780E20" w:rsidRDefault="0040698D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noProof/>
          <w:lang w:eastAsia="fr-FR"/>
        </w:rPr>
        <w:lastRenderedPageBreak/>
        <w:drawing>
          <wp:inline distT="0" distB="0" distL="0" distR="0" wp14:anchorId="2A36AA49" wp14:editId="0E2F85C5">
            <wp:extent cx="1036320" cy="1295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780E20" w:rsidRPr="0040698D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</w:pPr>
      <w:r w:rsidRPr="0040698D">
        <w:rPr>
          <w:rFonts w:ascii="Calibri-Bold" w:hAnsi="Calibri-Bold" w:cs="Calibri-Bold"/>
          <w:b/>
          <w:bCs/>
          <w:color w:val="000000"/>
          <w:sz w:val="34"/>
          <w:szCs w:val="34"/>
          <w:u w:val="single"/>
        </w:rPr>
        <w:t xml:space="preserve">1 – CHARTE DES PARENTS &amp; ENFANTS </w:t>
      </w:r>
      <w:r w:rsidR="00D87246" w:rsidRPr="0040698D">
        <w:rPr>
          <w:rFonts w:ascii="Calibri-Bold" w:hAnsi="Calibri-Bold" w:cs="Calibri-Bold"/>
          <w:b/>
          <w:bCs/>
          <w:color w:val="000000"/>
          <w:sz w:val="34"/>
          <w:szCs w:val="34"/>
          <w:u w:val="single"/>
        </w:rPr>
        <w:t xml:space="preserve">  </w:t>
      </w:r>
      <w:r w:rsidRPr="0040698D"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  <w:t>Saison 2012-2013</w:t>
      </w: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  <w:t>ETRE PARENTS DE FOOTBALLEURS c'est :</w:t>
      </w: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RESPECTER …</w:t>
      </w:r>
    </w:p>
    <w:p w:rsidR="00780E20" w:rsidRDefault="00780E20" w:rsidP="00780E2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6"/>
          <w:szCs w:val="26"/>
        </w:rPr>
      </w:pPr>
      <w:r w:rsidRPr="00860379">
        <w:rPr>
          <w:rFonts w:ascii="Calibri" w:hAnsi="Calibri" w:cs="Calibri"/>
          <w:b/>
          <w:color w:val="000000"/>
          <w:sz w:val="26"/>
          <w:szCs w:val="26"/>
        </w:rPr>
        <w:t>Article 1</w:t>
      </w:r>
      <w:r>
        <w:rPr>
          <w:rFonts w:ascii="Calibri" w:hAnsi="Calibri" w:cs="Calibri"/>
          <w:color w:val="000000"/>
          <w:sz w:val="26"/>
          <w:szCs w:val="26"/>
        </w:rPr>
        <w:t xml:space="preserve"> : Prévenir en cas d'absence de l'enfant à l'entra</w:t>
      </w:r>
      <w:r w:rsidR="00860379">
        <w:rPr>
          <w:rFonts w:ascii="Calibri" w:hAnsi="Calibri" w:cs="Calibri"/>
          <w:color w:val="000000"/>
          <w:sz w:val="26"/>
          <w:szCs w:val="26"/>
        </w:rPr>
        <w:t>înement ou au match du week-end.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860379">
        <w:rPr>
          <w:rFonts w:ascii="Calibri" w:hAnsi="Calibri" w:cs="Calibri"/>
          <w:b/>
          <w:color w:val="000000"/>
          <w:sz w:val="26"/>
          <w:szCs w:val="26"/>
        </w:rPr>
        <w:t>Article 2</w:t>
      </w:r>
      <w:r>
        <w:rPr>
          <w:rFonts w:ascii="Calibri" w:hAnsi="Calibri" w:cs="Calibri"/>
          <w:color w:val="000000"/>
          <w:sz w:val="26"/>
          <w:szCs w:val="26"/>
        </w:rPr>
        <w:t xml:space="preserve"> : L'heure des entraînements ain</w:t>
      </w:r>
      <w:r w:rsidR="00860379">
        <w:rPr>
          <w:rFonts w:ascii="Calibri" w:hAnsi="Calibri" w:cs="Calibri"/>
          <w:color w:val="000000"/>
          <w:sz w:val="26"/>
          <w:szCs w:val="26"/>
        </w:rPr>
        <w:t>si que les rendez-vous de match.</w:t>
      </w:r>
    </w:p>
    <w:p w:rsidR="00860379" w:rsidRDefault="00860379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860379">
        <w:rPr>
          <w:rFonts w:ascii="Calibri" w:hAnsi="Calibri" w:cs="Calibri"/>
          <w:b/>
          <w:color w:val="000000"/>
          <w:sz w:val="26"/>
          <w:szCs w:val="26"/>
        </w:rPr>
        <w:t>Article  3</w:t>
      </w:r>
      <w:r>
        <w:rPr>
          <w:rFonts w:ascii="Calibri" w:hAnsi="Calibri" w:cs="Calibri"/>
          <w:color w:val="000000"/>
          <w:sz w:val="26"/>
          <w:szCs w:val="26"/>
        </w:rPr>
        <w:t xml:space="preserve"> :  Respecter  l'éducateur,  son  travail,  ses  choix,  j'encourage  l'équipe  où  joue  mon 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enfant,</w:t>
      </w:r>
      <w:r w:rsidRPr="00780E20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mais je ne prends ni la place, ni le rôle de l'éducateur qui donne les consignes de jeu.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Il est difficile  aux enfants d'écouter plusieurs  personnes leur  prodiguant des conseils 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qui sont d'ailleurs souvent contradictoires.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860379">
        <w:rPr>
          <w:rFonts w:ascii="Calibri" w:hAnsi="Calibri" w:cs="Calibri"/>
          <w:b/>
          <w:color w:val="000000"/>
          <w:sz w:val="26"/>
          <w:szCs w:val="26"/>
        </w:rPr>
        <w:t>Article 4</w:t>
      </w:r>
      <w:r>
        <w:rPr>
          <w:rFonts w:ascii="Calibri" w:hAnsi="Calibri" w:cs="Calibri"/>
          <w:color w:val="000000"/>
          <w:sz w:val="26"/>
          <w:szCs w:val="26"/>
        </w:rPr>
        <w:t xml:space="preserve"> : 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FAIR-PLAY c'est le respect de l'arbitre</w:t>
      </w:r>
      <w:r>
        <w:rPr>
          <w:rFonts w:ascii="Calibri" w:hAnsi="Calibri" w:cs="Calibri"/>
          <w:color w:val="000000"/>
          <w:sz w:val="26"/>
          <w:szCs w:val="26"/>
        </w:rPr>
        <w:t>,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Je  me  garde  de  tout  comportement  agressif,  ne  pas  oublier  que  le  football  reste 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avant</w:t>
      </w:r>
      <w:r w:rsidRPr="00780E20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tout  un  jeu  et  que  le  football  d'éveil  et  d'initiation  n'a  pas  la  compétition  pour vocation (pas de classement), mais le seul plaisir du jeu avant tout.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 w:rsidRPr="00860379">
        <w:rPr>
          <w:rFonts w:ascii="Calibri" w:hAnsi="Calibri" w:cs="Calibri"/>
          <w:b/>
          <w:color w:val="000000"/>
          <w:sz w:val="26"/>
          <w:szCs w:val="26"/>
        </w:rPr>
        <w:t>Article 5</w:t>
      </w:r>
      <w:r>
        <w:rPr>
          <w:rFonts w:ascii="Calibri" w:hAnsi="Calibri" w:cs="Calibri"/>
          <w:color w:val="000000"/>
          <w:sz w:val="26"/>
          <w:szCs w:val="26"/>
        </w:rPr>
        <w:t xml:space="preserve"> : 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PARTICIPER, c'est maintenir la convivialité malgré tout. 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Participer si possible aux transports des enfants. 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Mettre ses compétences au service du club, pour des manifestations organisées par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le club (</w:t>
      </w:r>
      <w:r>
        <w:rPr>
          <w:rFonts w:ascii="Calibri-Italic" w:hAnsi="Calibri-Italic" w:cs="Calibri-Italic"/>
          <w:i/>
          <w:iCs/>
          <w:color w:val="000000"/>
          <w:sz w:val="26"/>
          <w:szCs w:val="26"/>
        </w:rPr>
        <w:t>loto, tournois, etc…</w:t>
      </w:r>
      <w:r>
        <w:rPr>
          <w:rFonts w:ascii="Calibri" w:hAnsi="Calibri" w:cs="Calibri"/>
          <w:color w:val="000000"/>
          <w:sz w:val="26"/>
          <w:szCs w:val="26"/>
        </w:rPr>
        <w:t>)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 w:rsidRPr="00860379">
        <w:rPr>
          <w:rFonts w:ascii="Calibri" w:hAnsi="Calibri" w:cs="Calibri"/>
          <w:b/>
          <w:color w:val="000000"/>
          <w:sz w:val="26"/>
          <w:szCs w:val="26"/>
        </w:rPr>
        <w:t>Article 6</w:t>
      </w:r>
      <w:r>
        <w:rPr>
          <w:rFonts w:ascii="Calibri" w:hAnsi="Calibri" w:cs="Calibri"/>
          <w:color w:val="000000"/>
          <w:sz w:val="26"/>
          <w:szCs w:val="26"/>
        </w:rPr>
        <w:t xml:space="preserve"> : 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RELATION - Parents &lt;------&gt; Educateurs</w:t>
      </w:r>
    </w:p>
    <w:p w:rsidR="002F7464" w:rsidRDefault="00780E20" w:rsidP="002F7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Si  j'estime nécessaire une explication, qu'elle qu'en soit la raison, je demande à </w:t>
      </w:r>
      <w:r w:rsidR="002F7464">
        <w:rPr>
          <w:rFonts w:ascii="Calibri" w:hAnsi="Calibri" w:cs="Calibri"/>
          <w:color w:val="000000"/>
          <w:sz w:val="26"/>
          <w:szCs w:val="26"/>
        </w:rPr>
        <w:t xml:space="preserve">rencontrer                                 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l'éducateur. L'entretien a lieu de façon discrète et cordiale, en présence     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du  responsable de l’</w:t>
      </w:r>
      <w:r w:rsidR="002F7464">
        <w:rPr>
          <w:rFonts w:ascii="Calibri" w:hAnsi="Calibri" w:cs="Calibri"/>
          <w:color w:val="000000"/>
          <w:sz w:val="26"/>
          <w:szCs w:val="26"/>
        </w:rPr>
        <w:t>école</w:t>
      </w:r>
      <w:r>
        <w:rPr>
          <w:rFonts w:ascii="Calibri" w:hAnsi="Calibri" w:cs="Calibri"/>
          <w:color w:val="000000"/>
          <w:sz w:val="26"/>
          <w:szCs w:val="26"/>
        </w:rPr>
        <w:t xml:space="preserve"> de foot, mais surtout pas sur le bord du terrain.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F7464" w:rsidRDefault="002F7464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2F7464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 w:rsidRPr="00860379">
        <w:rPr>
          <w:rFonts w:ascii="Calibri" w:hAnsi="Calibri" w:cs="Calibri"/>
          <w:b/>
          <w:color w:val="000000"/>
          <w:sz w:val="26"/>
          <w:szCs w:val="26"/>
        </w:rPr>
        <w:t>Article 7</w:t>
      </w:r>
      <w:r>
        <w:rPr>
          <w:rFonts w:ascii="Calibri" w:hAnsi="Calibri" w:cs="Calibri"/>
          <w:color w:val="000000"/>
          <w:sz w:val="26"/>
          <w:szCs w:val="26"/>
        </w:rPr>
        <w:t xml:space="preserve"> : 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RELATION - Parents &lt;------&gt; Educateurs</w:t>
      </w:r>
    </w:p>
    <w:p w:rsidR="002F7464" w:rsidRPr="00860379" w:rsidRDefault="002F7464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860379">
        <w:rPr>
          <w:rFonts w:ascii="Calibri-Bold" w:hAnsi="Calibri-Bold" w:cs="Calibri-Bold"/>
          <w:bCs/>
          <w:color w:val="000000"/>
          <w:sz w:val="26"/>
          <w:szCs w:val="26"/>
        </w:rPr>
        <w:t xml:space="preserve">Chaque </w:t>
      </w:r>
      <w:proofErr w:type="gramStart"/>
      <w:r w:rsidRPr="00860379">
        <w:rPr>
          <w:rFonts w:ascii="Calibri-Bold" w:hAnsi="Calibri-Bold" w:cs="Calibri-Bold"/>
          <w:bCs/>
          <w:color w:val="000000"/>
          <w:sz w:val="26"/>
          <w:szCs w:val="26"/>
        </w:rPr>
        <w:t>parents</w:t>
      </w:r>
      <w:proofErr w:type="gramEnd"/>
      <w:r w:rsidRPr="00860379">
        <w:rPr>
          <w:rFonts w:ascii="Calibri-Bold" w:hAnsi="Calibri-Bold" w:cs="Calibri-Bold"/>
          <w:bCs/>
          <w:color w:val="000000"/>
          <w:sz w:val="26"/>
          <w:szCs w:val="26"/>
        </w:rPr>
        <w:t xml:space="preserve"> s’engage à transmettre son téléphone et mail à chaque éducateurs pour faciliter les relations entre parents et club.</w:t>
      </w:r>
    </w:p>
    <w:p w:rsidR="00780E20" w:rsidRPr="00860379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40698D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noProof/>
          <w:lang w:eastAsia="fr-FR"/>
        </w:rPr>
        <w:lastRenderedPageBreak/>
        <w:drawing>
          <wp:inline distT="0" distB="0" distL="0" distR="0" wp14:anchorId="71589807" wp14:editId="6ECD3CBA">
            <wp:extent cx="103632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Pr="0040698D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u w:val="single"/>
        </w:rPr>
      </w:pPr>
    </w:p>
    <w:p w:rsidR="00780E20" w:rsidRPr="0040698D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</w:pPr>
      <w:r w:rsidRPr="0040698D">
        <w:rPr>
          <w:rFonts w:ascii="Calibri-Bold" w:hAnsi="Calibri-Bold" w:cs="Calibri-Bold"/>
          <w:b/>
          <w:bCs/>
          <w:color w:val="000000"/>
          <w:sz w:val="34"/>
          <w:szCs w:val="34"/>
          <w:u w:val="single"/>
        </w:rPr>
        <w:t>2 – CHARTE DES</w:t>
      </w:r>
      <w:r w:rsidR="00D87246" w:rsidRPr="0040698D">
        <w:rPr>
          <w:rFonts w:ascii="Calibri-Bold" w:hAnsi="Calibri-Bold" w:cs="Calibri-Bold"/>
          <w:b/>
          <w:bCs/>
          <w:color w:val="000000"/>
          <w:sz w:val="34"/>
          <w:szCs w:val="34"/>
          <w:u w:val="single"/>
        </w:rPr>
        <w:t xml:space="preserve"> EDUCATEURS ET DIRIGEANTS    </w:t>
      </w:r>
      <w:r w:rsidRPr="0040698D">
        <w:rPr>
          <w:rFonts w:ascii="Calibri-Bold" w:hAnsi="Calibri-Bold" w:cs="Calibri-Bold"/>
          <w:b/>
          <w:bCs/>
          <w:color w:val="000000"/>
          <w:sz w:val="34"/>
          <w:szCs w:val="34"/>
          <w:u w:val="single"/>
        </w:rPr>
        <w:t xml:space="preserve"> </w:t>
      </w:r>
      <w:r w:rsidRPr="0040698D">
        <w:rPr>
          <w:rFonts w:ascii="Calibri-Bold" w:hAnsi="Calibri-Bold" w:cs="Calibri-Bold"/>
          <w:b/>
          <w:bCs/>
          <w:color w:val="000000"/>
          <w:sz w:val="26"/>
          <w:szCs w:val="26"/>
          <w:u w:val="single"/>
        </w:rPr>
        <w:t>Saison 2012-2013</w:t>
      </w:r>
    </w:p>
    <w:p w:rsid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D87246" w:rsidRDefault="00D87246" w:rsidP="00D8724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  <w:t xml:space="preserve">     </w:t>
      </w:r>
      <w:r w:rsidR="00780E20"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  <w:t>CHAQUE EDUCATEUR S'ENGAGE POUR TOUTE LA SAISON,</w:t>
      </w:r>
      <w:r w:rsidRPr="00D87246"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  <w:t xml:space="preserve"> </w:t>
      </w:r>
    </w:p>
    <w:p w:rsidR="00D87246" w:rsidRDefault="00D87246" w:rsidP="00D8724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  <w:t xml:space="preserve">              POUR LES ENFANTS &amp; POUR LE CLUB.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</w:pPr>
    </w:p>
    <w:p w:rsid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</w:pPr>
    </w:p>
    <w:p w:rsid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87246">
        <w:rPr>
          <w:rFonts w:ascii="Calibri" w:hAnsi="Calibri" w:cs="Calibri"/>
          <w:b/>
          <w:color w:val="000000"/>
          <w:sz w:val="26"/>
          <w:szCs w:val="26"/>
        </w:rPr>
        <w:t>Article 1 :</w:t>
      </w:r>
      <w:r>
        <w:rPr>
          <w:rFonts w:ascii="Calibri" w:hAnsi="Calibri" w:cs="Calibri"/>
          <w:color w:val="000000"/>
          <w:sz w:val="26"/>
          <w:szCs w:val="26"/>
        </w:rPr>
        <w:t xml:space="preserve"> Arriver au moins un quart d'heure a</w:t>
      </w:r>
      <w:r w:rsidR="002F7464">
        <w:rPr>
          <w:rFonts w:ascii="Calibri" w:hAnsi="Calibri" w:cs="Calibri"/>
          <w:color w:val="000000"/>
          <w:sz w:val="26"/>
          <w:szCs w:val="26"/>
        </w:rPr>
        <w:t>vant le début des entraînements.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87246">
        <w:rPr>
          <w:rFonts w:ascii="Calibri" w:hAnsi="Calibri" w:cs="Calibri"/>
          <w:b/>
          <w:color w:val="000000"/>
          <w:sz w:val="26"/>
          <w:szCs w:val="26"/>
        </w:rPr>
        <w:t xml:space="preserve">Article </w:t>
      </w:r>
      <w:r w:rsidR="00D87246">
        <w:rPr>
          <w:rFonts w:ascii="Calibri" w:hAnsi="Calibri" w:cs="Calibri"/>
          <w:b/>
          <w:color w:val="000000"/>
          <w:sz w:val="26"/>
          <w:szCs w:val="26"/>
        </w:rPr>
        <w:t>2</w:t>
      </w:r>
      <w:r>
        <w:rPr>
          <w:rFonts w:ascii="Calibri" w:hAnsi="Calibri" w:cs="Calibri"/>
          <w:color w:val="000000"/>
          <w:sz w:val="26"/>
          <w:szCs w:val="26"/>
        </w:rPr>
        <w:t xml:space="preserve"> : Ne jamais critiquer un joueur devant le groupe, ne jamais critiquer les décisions de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l'arbitre  de  façon  agressive  et  à  haute  voix  pendant  un match,  mais  lui  demander   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calmement  des</w:t>
      </w:r>
      <w:r w:rsidR="002F7464">
        <w:rPr>
          <w:rFonts w:ascii="Calibri" w:hAnsi="Calibri" w:cs="Calibri"/>
          <w:color w:val="000000"/>
          <w:sz w:val="26"/>
          <w:szCs w:val="26"/>
        </w:rPr>
        <w:t xml:space="preserve"> explications à la fin du match.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87246">
        <w:rPr>
          <w:rFonts w:ascii="Calibri" w:hAnsi="Calibri" w:cs="Calibri"/>
          <w:b/>
          <w:color w:val="000000"/>
          <w:sz w:val="26"/>
          <w:szCs w:val="26"/>
        </w:rPr>
        <w:t xml:space="preserve">Article </w:t>
      </w:r>
      <w:r w:rsidR="00D87246">
        <w:rPr>
          <w:rFonts w:ascii="Calibri" w:hAnsi="Calibri" w:cs="Calibri"/>
          <w:b/>
          <w:color w:val="000000"/>
          <w:sz w:val="26"/>
          <w:szCs w:val="26"/>
        </w:rPr>
        <w:t>3</w:t>
      </w:r>
      <w:r>
        <w:rPr>
          <w:rFonts w:ascii="Calibri" w:hAnsi="Calibri" w:cs="Calibri"/>
          <w:color w:val="000000"/>
          <w:sz w:val="26"/>
          <w:szCs w:val="26"/>
        </w:rPr>
        <w:t xml:space="preserve"> : Ne pas vouloir gagner à n'importe quel prix, mais rester avant tout 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UN FORMATEUR</w:t>
      </w:r>
      <w:r w:rsidR="002F7464">
        <w:rPr>
          <w:rFonts w:ascii="Calibri" w:hAnsi="Calibri" w:cs="Calibri"/>
          <w:color w:val="000000"/>
          <w:sz w:val="26"/>
          <w:szCs w:val="26"/>
        </w:rPr>
        <w:t>.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87246">
        <w:rPr>
          <w:rFonts w:ascii="Calibri" w:hAnsi="Calibri" w:cs="Calibri"/>
          <w:b/>
          <w:color w:val="000000"/>
          <w:sz w:val="26"/>
          <w:szCs w:val="26"/>
        </w:rPr>
        <w:t xml:space="preserve">Article </w:t>
      </w:r>
      <w:r w:rsidR="00D87246">
        <w:rPr>
          <w:rFonts w:ascii="Calibri" w:hAnsi="Calibri" w:cs="Calibri"/>
          <w:b/>
          <w:color w:val="000000"/>
          <w:sz w:val="26"/>
          <w:szCs w:val="26"/>
        </w:rPr>
        <w:t>4</w:t>
      </w:r>
      <w:r>
        <w:rPr>
          <w:rFonts w:ascii="Calibri" w:hAnsi="Calibri" w:cs="Calibri"/>
          <w:color w:val="000000"/>
          <w:sz w:val="26"/>
          <w:szCs w:val="26"/>
        </w:rPr>
        <w:t>: Faire jouer tout le monde le plus possible, ne pas laisser un enfant tout le match sur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la touche, n'oubliez pas qu'il vien</w:t>
      </w:r>
      <w:r w:rsidR="002F7464">
        <w:rPr>
          <w:rFonts w:ascii="Calibri" w:hAnsi="Calibri" w:cs="Calibri"/>
          <w:color w:val="000000"/>
          <w:sz w:val="26"/>
          <w:szCs w:val="26"/>
        </w:rPr>
        <w:t>t prendre du plaisir avant tout.</w:t>
      </w:r>
    </w:p>
    <w:p w:rsid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87246">
        <w:rPr>
          <w:rFonts w:ascii="Calibri" w:hAnsi="Calibri" w:cs="Calibri"/>
          <w:b/>
          <w:color w:val="000000"/>
          <w:sz w:val="26"/>
          <w:szCs w:val="26"/>
        </w:rPr>
        <w:t xml:space="preserve">Article  </w:t>
      </w:r>
      <w:r w:rsidR="00D87246">
        <w:rPr>
          <w:rFonts w:ascii="Calibri" w:hAnsi="Calibri" w:cs="Calibri"/>
          <w:b/>
          <w:color w:val="000000"/>
          <w:sz w:val="26"/>
          <w:szCs w:val="26"/>
        </w:rPr>
        <w:t>5</w:t>
      </w:r>
      <w:r>
        <w:rPr>
          <w:rFonts w:ascii="Calibri" w:hAnsi="Calibri" w:cs="Calibri"/>
          <w:color w:val="000000"/>
          <w:sz w:val="26"/>
          <w:szCs w:val="26"/>
        </w:rPr>
        <w:t xml:space="preserve"> :  Faire  progresser  nos  jeunes  joueurs  sur  le  plan  technique  et  ensuite  sur  le  plan 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tactique mais la priorité reste la technique,</w:t>
      </w:r>
    </w:p>
    <w:p w:rsid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87246">
        <w:rPr>
          <w:rFonts w:ascii="Calibri" w:hAnsi="Calibri" w:cs="Calibri"/>
          <w:b/>
          <w:color w:val="000000"/>
          <w:sz w:val="26"/>
          <w:szCs w:val="26"/>
        </w:rPr>
        <w:t xml:space="preserve">Article </w:t>
      </w:r>
      <w:r w:rsidR="00D87246">
        <w:rPr>
          <w:rFonts w:ascii="Calibri" w:hAnsi="Calibri" w:cs="Calibri"/>
          <w:b/>
          <w:color w:val="000000"/>
          <w:sz w:val="26"/>
          <w:szCs w:val="26"/>
        </w:rPr>
        <w:t>6</w:t>
      </w:r>
      <w:r>
        <w:rPr>
          <w:rFonts w:ascii="Calibri" w:hAnsi="Calibri" w:cs="Calibri"/>
          <w:color w:val="000000"/>
          <w:sz w:val="26"/>
          <w:szCs w:val="26"/>
        </w:rPr>
        <w:t xml:space="preserve"> : Ne pas oublier que les dirigeants sont des bénévoles et donnent gratuitement de leur 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temps et de leu</w:t>
      </w:r>
      <w:r w:rsidR="002F7464">
        <w:rPr>
          <w:rFonts w:ascii="Calibri" w:hAnsi="Calibri" w:cs="Calibri"/>
          <w:color w:val="000000"/>
          <w:sz w:val="26"/>
          <w:szCs w:val="26"/>
        </w:rPr>
        <w:t>rs compétences à la vie du club.</w:t>
      </w:r>
    </w:p>
    <w:p w:rsid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87246">
        <w:rPr>
          <w:rFonts w:ascii="Calibri" w:hAnsi="Calibri" w:cs="Calibri"/>
          <w:b/>
          <w:color w:val="000000"/>
          <w:sz w:val="26"/>
          <w:szCs w:val="26"/>
        </w:rPr>
        <w:t xml:space="preserve">Article </w:t>
      </w:r>
      <w:r w:rsidR="00D87246">
        <w:rPr>
          <w:rFonts w:ascii="Calibri" w:hAnsi="Calibri" w:cs="Calibri"/>
          <w:b/>
          <w:color w:val="000000"/>
          <w:sz w:val="26"/>
          <w:szCs w:val="26"/>
        </w:rPr>
        <w:t>7</w:t>
      </w:r>
      <w:r>
        <w:rPr>
          <w:rFonts w:ascii="Calibri" w:hAnsi="Calibri" w:cs="Calibri"/>
          <w:color w:val="000000"/>
          <w:sz w:val="26"/>
          <w:szCs w:val="26"/>
        </w:rPr>
        <w:t xml:space="preserve"> : Avoir un comportement exemplaire dans la défaite comme dans la victoire. Bannir la </w:t>
      </w:r>
    </w:p>
    <w:p w:rsidR="00780E20" w:rsidRDefault="002F7464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tricherie et la violence.</w:t>
      </w:r>
    </w:p>
    <w:p w:rsid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87246">
        <w:rPr>
          <w:rFonts w:ascii="Calibri" w:hAnsi="Calibri" w:cs="Calibri"/>
          <w:b/>
          <w:color w:val="000000"/>
          <w:sz w:val="26"/>
          <w:szCs w:val="26"/>
        </w:rPr>
        <w:t xml:space="preserve">Article </w:t>
      </w:r>
      <w:r w:rsidR="00D87246">
        <w:rPr>
          <w:rFonts w:ascii="Calibri" w:hAnsi="Calibri" w:cs="Calibri"/>
          <w:b/>
          <w:color w:val="000000"/>
          <w:sz w:val="26"/>
          <w:szCs w:val="26"/>
        </w:rPr>
        <w:t>8</w:t>
      </w:r>
      <w:r>
        <w:rPr>
          <w:rFonts w:ascii="Calibri" w:hAnsi="Calibri" w:cs="Calibri"/>
          <w:color w:val="000000"/>
          <w:sz w:val="26"/>
          <w:szCs w:val="26"/>
        </w:rPr>
        <w:t xml:space="preserve"> : Il faut donner en permanence aux parents, aux adversaires, aux accompagnateurs et 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aux spectateurs une bonne image du football, de notre club et de nos joueurs.</w:t>
      </w:r>
    </w:p>
    <w:p w:rsid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bookmarkStart w:id="0" w:name="_GoBack"/>
      <w:bookmarkEnd w:id="0"/>
    </w:p>
    <w:p w:rsid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NOUS SOMMES RESPONSABLES DE NOS JOUEURS</w:t>
      </w:r>
    </w:p>
    <w:p w:rsidR="00780E20" w:rsidRDefault="00780E20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ET NOU</w:t>
      </w:r>
      <w:r w:rsidR="00D87246">
        <w:rPr>
          <w:rFonts w:ascii="Calibri-Bold" w:hAnsi="Calibri-Bold" w:cs="Calibri-Bold"/>
          <w:b/>
          <w:bCs/>
          <w:color w:val="000000"/>
          <w:sz w:val="30"/>
          <w:szCs w:val="30"/>
        </w:rPr>
        <w:t>S</w:t>
      </w: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 xml:space="preserve"> DEVONS SERVIR D'EXEMPLE.</w:t>
      </w:r>
    </w:p>
    <w:p w:rsid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D87246" w:rsidRPr="00D87246" w:rsidRDefault="00D87246" w:rsidP="00780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color w:val="000000"/>
          <w:sz w:val="24"/>
          <w:szCs w:val="24"/>
        </w:rPr>
      </w:pPr>
      <w:r w:rsidRPr="00D87246">
        <w:rPr>
          <w:rFonts w:ascii="Calibri-Bold" w:hAnsi="Calibri-Bold" w:cs="Calibri-Bold"/>
          <w:b/>
          <w:bCs/>
          <w:i/>
          <w:color w:val="000000"/>
          <w:sz w:val="24"/>
          <w:szCs w:val="24"/>
        </w:rPr>
        <w:t>Le responsable de l’</w:t>
      </w:r>
      <w:r w:rsidR="002F7464" w:rsidRPr="00D87246">
        <w:rPr>
          <w:rFonts w:ascii="Calibri-Bold" w:hAnsi="Calibri-Bold" w:cs="Calibri-Bold"/>
          <w:b/>
          <w:bCs/>
          <w:i/>
          <w:color w:val="000000"/>
          <w:sz w:val="24"/>
          <w:szCs w:val="24"/>
        </w:rPr>
        <w:t>école</w:t>
      </w:r>
      <w:r w:rsidRPr="00D87246">
        <w:rPr>
          <w:rFonts w:ascii="Calibri-Bold" w:hAnsi="Calibri-Bold" w:cs="Calibri-Bold"/>
          <w:b/>
          <w:bCs/>
          <w:i/>
          <w:color w:val="000000"/>
          <w:sz w:val="24"/>
          <w:szCs w:val="24"/>
        </w:rPr>
        <w:t xml:space="preserve"> de foot.</w:t>
      </w:r>
    </w:p>
    <w:p w:rsidR="0029516F" w:rsidRDefault="0029516F" w:rsidP="00780E20"/>
    <w:sectPr w:rsidR="0029516F" w:rsidSect="00780E2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20"/>
    <w:rsid w:val="0029516F"/>
    <w:rsid w:val="002F7464"/>
    <w:rsid w:val="0040698D"/>
    <w:rsid w:val="00780E20"/>
    <w:rsid w:val="00860379"/>
    <w:rsid w:val="00D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3</cp:revision>
  <cp:lastPrinted>2012-09-21T06:09:00Z</cp:lastPrinted>
  <dcterms:created xsi:type="dcterms:W3CDTF">2012-09-21T06:01:00Z</dcterms:created>
  <dcterms:modified xsi:type="dcterms:W3CDTF">2012-09-21T06:09:00Z</dcterms:modified>
</cp:coreProperties>
</file>